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73FD" w14:textId="29AD2651" w:rsidR="007406B9" w:rsidRDefault="007406B9" w:rsidP="0007241E">
      <w:pPr>
        <w:pStyle w:val="Titolo1"/>
        <w:ind w:right="1"/>
      </w:pPr>
      <w:r>
        <w:rPr>
          <w:noProof/>
        </w:rPr>
        <w:drawing>
          <wp:inline distT="0" distB="0" distL="0" distR="0" wp14:anchorId="72A3CDBC" wp14:editId="11189D1C">
            <wp:extent cx="3648075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2751" w14:textId="77777777" w:rsidR="007406B9" w:rsidRDefault="007406B9" w:rsidP="0007241E">
      <w:pPr>
        <w:pStyle w:val="Titolo1"/>
        <w:ind w:right="1"/>
      </w:pPr>
    </w:p>
    <w:p w14:paraId="61ED9359" w14:textId="246A953E" w:rsidR="0007241E" w:rsidRDefault="0007241E" w:rsidP="0007241E">
      <w:pPr>
        <w:pStyle w:val="Titolo1"/>
        <w:ind w:right="1"/>
      </w:pPr>
      <w:r>
        <w:t>SCHEDA DI SINTESI SULLA RILEVAZIONE DELL’OIV</w:t>
      </w:r>
      <w:r>
        <w:rPr>
          <w:u w:val="none"/>
        </w:rPr>
        <w:t xml:space="preserve">  </w:t>
      </w:r>
      <w:r>
        <w:t>O ORGANISMO CON FUNZIONI ANALOGHE PENTA SERVIZI SRL</w:t>
      </w:r>
      <w:r>
        <w:rPr>
          <w:u w:val="none"/>
        </w:rPr>
        <w:t xml:space="preserve"> </w:t>
      </w:r>
    </w:p>
    <w:p w14:paraId="723AA029" w14:textId="77777777" w:rsidR="0007241E" w:rsidRDefault="0007241E" w:rsidP="0007241E">
      <w:pPr>
        <w:spacing w:after="114"/>
        <w:ind w:left="54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4E1F3523" w14:textId="77777777" w:rsidR="0007241E" w:rsidRDefault="0007241E" w:rsidP="0007241E">
      <w:pPr>
        <w:spacing w:after="116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14:paraId="1E465D74" w14:textId="77777777" w:rsidR="0007241E" w:rsidRDefault="0007241E" w:rsidP="0007241E">
      <w:pPr>
        <w:spacing w:after="116"/>
        <w:ind w:left="715" w:hanging="10"/>
      </w:pPr>
      <w:r>
        <w:rPr>
          <w:rFonts w:ascii="Cambria" w:eastAsia="Cambria" w:hAnsi="Cambria" w:cs="Cambria"/>
          <w:sz w:val="24"/>
          <w:u w:val="single" w:color="000000"/>
        </w:rPr>
        <w:t>Data di svolgimento della rilevazione</w:t>
      </w:r>
      <w:r>
        <w:rPr>
          <w:rFonts w:ascii="Cambria" w:eastAsia="Cambria" w:hAnsi="Cambria" w:cs="Cambria"/>
          <w:sz w:val="24"/>
        </w:rPr>
        <w:t xml:space="preserve">:  </w:t>
      </w:r>
    </w:p>
    <w:p w14:paraId="0C7BE789" w14:textId="3DA7EEA9" w:rsidR="0007241E" w:rsidRDefault="0007241E" w:rsidP="0007241E">
      <w:pPr>
        <w:spacing w:after="115"/>
        <w:ind w:left="71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31 maggio 2021 </w:t>
      </w:r>
    </w:p>
    <w:p w14:paraId="6E7BA0D5" w14:textId="63E5CA4B" w:rsidR="00A27192" w:rsidRDefault="00A27192" w:rsidP="0007241E">
      <w:pPr>
        <w:spacing w:after="115"/>
        <w:ind w:left="715" w:hanging="10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Data inizio rilevazione: </w:t>
      </w:r>
    </w:p>
    <w:p w14:paraId="018E98DC" w14:textId="5A4E0CAE" w:rsidR="00A27192" w:rsidRDefault="00A27192" w:rsidP="0007241E">
      <w:pPr>
        <w:spacing w:after="115"/>
        <w:ind w:left="715" w:hanging="10"/>
        <w:rPr>
          <w:rFonts w:ascii="Cambria" w:eastAsia="Cambria" w:hAnsi="Cambria" w:cs="Cambria"/>
          <w:sz w:val="24"/>
        </w:rPr>
      </w:pPr>
      <w:r w:rsidRPr="00A27192">
        <w:rPr>
          <w:rFonts w:ascii="Cambria" w:eastAsia="Cambria" w:hAnsi="Cambria" w:cs="Cambria"/>
          <w:sz w:val="24"/>
        </w:rPr>
        <w:t>28 maggio 2021</w:t>
      </w:r>
    </w:p>
    <w:p w14:paraId="7F495D6D" w14:textId="28E0E985" w:rsidR="00A27192" w:rsidRDefault="00A27192" w:rsidP="0007241E">
      <w:pPr>
        <w:spacing w:after="115"/>
        <w:ind w:left="715" w:hanging="10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>Data fine rilevazione:</w:t>
      </w:r>
    </w:p>
    <w:p w14:paraId="576B4FC8" w14:textId="430D080F" w:rsidR="00A27192" w:rsidRPr="00A27192" w:rsidRDefault="00A27192" w:rsidP="0007241E">
      <w:pPr>
        <w:spacing w:after="115"/>
        <w:ind w:left="715" w:hanging="10"/>
      </w:pPr>
      <w:r>
        <w:rPr>
          <w:rFonts w:ascii="Cambria" w:eastAsia="Cambria" w:hAnsi="Cambria" w:cs="Cambria"/>
          <w:sz w:val="24"/>
        </w:rPr>
        <w:t>31 maggio 2021</w:t>
      </w:r>
    </w:p>
    <w:p w14:paraId="086E35AF" w14:textId="77777777" w:rsidR="0007241E" w:rsidRDefault="0007241E" w:rsidP="0007241E">
      <w:pPr>
        <w:spacing w:after="116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14:paraId="070E35EC" w14:textId="77777777" w:rsidR="0007241E" w:rsidRDefault="0007241E" w:rsidP="0007241E">
      <w:pPr>
        <w:spacing w:after="116"/>
        <w:ind w:left="715" w:hanging="10"/>
      </w:pPr>
      <w:r>
        <w:rPr>
          <w:rFonts w:ascii="Cambria" w:eastAsia="Cambria" w:hAnsi="Cambria" w:cs="Cambria"/>
          <w:sz w:val="24"/>
          <w:u w:val="single" w:color="000000"/>
        </w:rPr>
        <w:t>Procedure e modalità seguite per la rilevazione:</w:t>
      </w:r>
      <w:r>
        <w:rPr>
          <w:rFonts w:ascii="Cambria" w:eastAsia="Cambria" w:hAnsi="Cambria" w:cs="Cambria"/>
          <w:sz w:val="24"/>
        </w:rPr>
        <w:t xml:space="preserve"> </w:t>
      </w:r>
    </w:p>
    <w:p w14:paraId="47374CD1" w14:textId="77777777" w:rsidR="0007241E" w:rsidRDefault="0007241E" w:rsidP="0007241E">
      <w:pPr>
        <w:spacing w:after="0" w:line="358" w:lineRule="auto"/>
        <w:ind w:left="720"/>
      </w:pPr>
      <w:r>
        <w:rPr>
          <w:rFonts w:ascii="Cambria" w:eastAsia="Cambria" w:hAnsi="Cambria" w:cs="Cambria"/>
          <w:sz w:val="24"/>
        </w:rPr>
        <w:t xml:space="preserve">La rilevazione per riscontrare l’adempimenti degli obblighi di pubblicazione è stata condotta con le seguenti modalità: </w:t>
      </w:r>
    </w:p>
    <w:p w14:paraId="2F8ABC9A" w14:textId="77777777" w:rsidR="0007241E" w:rsidRDefault="0007241E" w:rsidP="0007241E">
      <w:pPr>
        <w:numPr>
          <w:ilvl w:val="0"/>
          <w:numId w:val="1"/>
        </w:numPr>
        <w:spacing w:after="115"/>
        <w:ind w:hanging="132"/>
      </w:pPr>
      <w:r>
        <w:rPr>
          <w:rFonts w:ascii="Cambria" w:eastAsia="Cambria" w:hAnsi="Cambria" w:cs="Cambria"/>
          <w:sz w:val="24"/>
        </w:rPr>
        <w:t xml:space="preserve">verifica sul sito istituzionale dei dati pubblicati; </w:t>
      </w:r>
    </w:p>
    <w:p w14:paraId="4F87780E" w14:textId="1E7D5F92" w:rsidR="0007241E" w:rsidRDefault="0007241E" w:rsidP="00F810EA">
      <w:pPr>
        <w:numPr>
          <w:ilvl w:val="0"/>
          <w:numId w:val="1"/>
        </w:numPr>
        <w:spacing w:after="0" w:line="358" w:lineRule="auto"/>
        <w:ind w:hanging="132"/>
      </w:pPr>
      <w:r>
        <w:rPr>
          <w:rFonts w:ascii="Cambria" w:eastAsia="Cambria" w:hAnsi="Cambria" w:cs="Cambria"/>
          <w:sz w:val="24"/>
        </w:rPr>
        <w:t>analisi della documentazione</w:t>
      </w:r>
      <w:r w:rsidR="00F810EA">
        <w:rPr>
          <w:rFonts w:ascii="Cambria" w:eastAsia="Cambria" w:hAnsi="Cambria" w:cs="Cambria"/>
          <w:sz w:val="24"/>
        </w:rPr>
        <w:t xml:space="preserve"> e delle banche dati relative ai dati oggetto di attestazione</w:t>
      </w:r>
      <w:r w:rsidRPr="00F810EA">
        <w:rPr>
          <w:rFonts w:ascii="Cambria" w:eastAsia="Cambria" w:hAnsi="Cambria" w:cs="Cambria"/>
          <w:sz w:val="24"/>
        </w:rPr>
        <w:t xml:space="preserve">. </w:t>
      </w:r>
    </w:p>
    <w:p w14:paraId="1B159438" w14:textId="77777777" w:rsidR="0007241E" w:rsidRDefault="0007241E" w:rsidP="0007241E">
      <w:pPr>
        <w:spacing w:after="116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14:paraId="25E3E7BC" w14:textId="69220D9B" w:rsidR="0007241E" w:rsidRDefault="0007241E" w:rsidP="0007241E">
      <w:pPr>
        <w:spacing w:after="116"/>
        <w:ind w:left="7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B7862" wp14:editId="70364A59">
                <wp:simplePos x="0" y="0"/>
                <wp:positionH relativeFrom="page">
                  <wp:posOffset>0</wp:posOffset>
                </wp:positionH>
                <wp:positionV relativeFrom="page">
                  <wp:posOffset>3621385</wp:posOffset>
                </wp:positionV>
                <wp:extent cx="267759" cy="2837"/>
                <wp:effectExtent l="0" t="0" r="0" b="0"/>
                <wp:wrapTopAndBottom/>
                <wp:docPr id="2639" name="Group 2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59" cy="2837"/>
                          <a:chOff x="0" y="0"/>
                          <a:chExt cx="267759" cy="2837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267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759">
                                <a:moveTo>
                                  <a:pt x="2677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37" cap="flat">
                            <a:miter lim="127000"/>
                          </a:ln>
                        </wps:spPr>
                        <wps:style>
                          <a:lnRef idx="1">
                            <a:srgbClr val="7575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E3D03" id="Group 2639" o:spid="_x0000_s1026" style="position:absolute;margin-left:0;margin-top:285.15pt;width:21.1pt;height:.2pt;z-index:251659264;mso-position-horizontal-relative:page;mso-position-vertical-relative:page" coordsize="267759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">
                <v:shape id="Shape 509" o:spid="_x0000_s1027" style="position:absolute;width:267759;height:0;visibility:visible;mso-wrap-style:square;v-text-anchor:top" coordsize="267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" path="m267759,l,e" filled="f" strokecolor="#757575" strokeweight=".07881mm">
                  <v:stroke miterlimit="83231f" joinstyle="miter"/>
                  <v:path arrowok="t" textboxrect="0,0,26775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sz w:val="24"/>
          <w:u w:val="single" w:color="000000"/>
        </w:rPr>
        <w:t>Aspetti critici riscontrati nel corso della rilevazione:</w:t>
      </w:r>
      <w:r>
        <w:rPr>
          <w:rFonts w:ascii="Cambria" w:eastAsia="Cambria" w:hAnsi="Cambria" w:cs="Cambria"/>
          <w:sz w:val="24"/>
        </w:rPr>
        <w:t xml:space="preserve"> </w:t>
      </w:r>
    </w:p>
    <w:p w14:paraId="333DE466" w14:textId="21CE95C8" w:rsidR="0007241E" w:rsidRDefault="00F810EA" w:rsidP="00F810EA">
      <w:pPr>
        <w:spacing w:after="115"/>
        <w:ind w:left="715" w:hanging="10"/>
        <w:jc w:val="both"/>
      </w:pPr>
      <w:r>
        <w:rPr>
          <w:rFonts w:ascii="Cambria" w:eastAsia="Cambria" w:hAnsi="Cambria" w:cs="Cambria"/>
          <w:sz w:val="24"/>
        </w:rPr>
        <w:t>La società ha iniziato l’operatività nel mese di marzo del 2020 e il sito istituzionale è stato oggetto di una profonda revisione nel corso dello stesso anno di avvio dell’attività</w:t>
      </w:r>
      <w:r w:rsidR="0007241E">
        <w:rPr>
          <w:rFonts w:ascii="Cambria" w:eastAsia="Cambria" w:hAnsi="Cambria" w:cs="Cambria"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Il sito ha subito una progressiva implementazione dei dati che tuttavia non è ancora stata completata alla data di rilevazione.</w:t>
      </w:r>
    </w:p>
    <w:p w14:paraId="6DF206D0" w14:textId="0CB116D1" w:rsidR="0007241E" w:rsidRDefault="0007241E" w:rsidP="007406B9">
      <w:pPr>
        <w:spacing w:after="116"/>
        <w:ind w:left="720"/>
      </w:pPr>
      <w:r>
        <w:rPr>
          <w:rFonts w:ascii="Cambria" w:eastAsia="Cambria" w:hAnsi="Cambria" w:cs="Cambria"/>
          <w:sz w:val="24"/>
        </w:rPr>
        <w:t xml:space="preserve">  Azzano Decimo, lì 31 maggio 2021 </w:t>
      </w:r>
    </w:p>
    <w:p w14:paraId="6EA5D47F" w14:textId="77777777" w:rsidR="00F810EA" w:rsidRDefault="0007241E" w:rsidP="007406B9">
      <w:pPr>
        <w:spacing w:after="0" w:line="240" w:lineRule="auto"/>
        <w:ind w:left="5683" w:right="852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L’</w:t>
      </w:r>
      <w:r w:rsidR="00F810EA">
        <w:rPr>
          <w:rFonts w:ascii="Cambria" w:eastAsia="Cambria" w:hAnsi="Cambria" w:cs="Cambria"/>
          <w:sz w:val="24"/>
        </w:rPr>
        <w:t>Organismo con funzioni analoghe all’OIV</w:t>
      </w:r>
    </w:p>
    <w:p w14:paraId="0994D4E2" w14:textId="00C51025" w:rsidR="00DF6275" w:rsidRDefault="00F810EA" w:rsidP="007406B9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Dott. Paolo Panontin</w:t>
      </w:r>
    </w:p>
    <w:p w14:paraId="2309021B" w14:textId="2BA29529" w:rsidR="007406B9" w:rsidRDefault="007406B9" w:rsidP="007406B9">
      <w:pPr>
        <w:spacing w:line="240" w:lineRule="auto"/>
        <w:rPr>
          <w:rFonts w:ascii="Cambria" w:eastAsia="Cambria" w:hAnsi="Cambria" w:cs="Cambria"/>
          <w:sz w:val="24"/>
        </w:rPr>
      </w:pPr>
    </w:p>
    <w:p w14:paraId="20D4A0A3" w14:textId="77777777" w:rsidR="007406B9" w:rsidRPr="00A0175F" w:rsidRDefault="007406B9" w:rsidP="007406B9">
      <w:pPr>
        <w:pStyle w:val="Intestazione"/>
        <w:jc w:val="center"/>
        <w:rPr>
          <w:b/>
          <w:bCs/>
          <w:sz w:val="16"/>
          <w:szCs w:val="16"/>
        </w:rPr>
      </w:pPr>
      <w:r w:rsidRPr="00A0175F">
        <w:rPr>
          <w:b/>
          <w:bCs/>
          <w:sz w:val="16"/>
          <w:szCs w:val="16"/>
        </w:rPr>
        <w:t>PENTA SERVIZI SRL</w:t>
      </w:r>
    </w:p>
    <w:p w14:paraId="18234C75" w14:textId="77777777" w:rsidR="007406B9" w:rsidRPr="00A0175F" w:rsidRDefault="007406B9" w:rsidP="007406B9">
      <w:pPr>
        <w:pStyle w:val="Intestazione"/>
        <w:jc w:val="center"/>
        <w:rPr>
          <w:b/>
          <w:bCs/>
          <w:sz w:val="16"/>
          <w:szCs w:val="16"/>
        </w:rPr>
      </w:pPr>
      <w:r w:rsidRPr="00A0175F">
        <w:rPr>
          <w:b/>
          <w:bCs/>
          <w:sz w:val="16"/>
          <w:szCs w:val="16"/>
        </w:rPr>
        <w:t>società con socio unico soggetta alla direzione e coordinamento dell’ASP SOLIDARIETA’</w:t>
      </w:r>
    </w:p>
    <w:p w14:paraId="1D38E3AC" w14:textId="77777777" w:rsidR="007406B9" w:rsidRPr="00A0175F" w:rsidRDefault="007406B9" w:rsidP="007406B9">
      <w:pPr>
        <w:pStyle w:val="Intestazione"/>
        <w:jc w:val="center"/>
        <w:rPr>
          <w:b/>
          <w:bCs/>
          <w:sz w:val="16"/>
          <w:szCs w:val="16"/>
        </w:rPr>
      </w:pPr>
      <w:r w:rsidRPr="00A0175F">
        <w:rPr>
          <w:b/>
          <w:bCs/>
          <w:sz w:val="16"/>
          <w:szCs w:val="16"/>
        </w:rPr>
        <w:t>“mons. D. Cadore” di Azzano Decimo</w:t>
      </w:r>
    </w:p>
    <w:p w14:paraId="2A82F5AF" w14:textId="77777777" w:rsidR="007406B9" w:rsidRPr="00A0175F" w:rsidRDefault="007406B9" w:rsidP="007406B9">
      <w:pPr>
        <w:pStyle w:val="Intestazione"/>
        <w:jc w:val="center"/>
        <w:rPr>
          <w:sz w:val="16"/>
          <w:szCs w:val="16"/>
        </w:rPr>
      </w:pPr>
      <w:r w:rsidRPr="00A0175F">
        <w:rPr>
          <w:sz w:val="16"/>
          <w:szCs w:val="16"/>
        </w:rPr>
        <w:t>Sede Legale: viale XXV aprile, 42 – 33082 Azzano Decimo (PN)</w:t>
      </w:r>
    </w:p>
    <w:p w14:paraId="7D17F6E3" w14:textId="77777777" w:rsidR="007406B9" w:rsidRPr="00A0175F" w:rsidRDefault="007406B9" w:rsidP="007406B9">
      <w:pPr>
        <w:pStyle w:val="Intestazione"/>
        <w:jc w:val="center"/>
        <w:rPr>
          <w:sz w:val="16"/>
          <w:szCs w:val="16"/>
        </w:rPr>
      </w:pPr>
      <w:r w:rsidRPr="00A0175F">
        <w:rPr>
          <w:sz w:val="16"/>
          <w:szCs w:val="16"/>
        </w:rPr>
        <w:t xml:space="preserve">Capitale sociale € 10.000,00 i.v. – Cod. Fiscale/P.IVA e iscr. Reg. Imprese: </w:t>
      </w:r>
      <w:r w:rsidRPr="00A0175F">
        <w:rPr>
          <w:rFonts w:ascii="CIDFont+F2" w:hAnsi="CIDFont+F2" w:cs="CIDFont+F2"/>
          <w:sz w:val="16"/>
          <w:szCs w:val="16"/>
        </w:rPr>
        <w:t>01874330937</w:t>
      </w:r>
    </w:p>
    <w:p w14:paraId="11CDD798" w14:textId="05E6DC4E" w:rsidR="007406B9" w:rsidRDefault="007406B9" w:rsidP="007406B9">
      <w:pPr>
        <w:pStyle w:val="Intestazione"/>
        <w:jc w:val="center"/>
      </w:pPr>
      <w:r w:rsidRPr="00A0175F">
        <w:rPr>
          <w:sz w:val="16"/>
          <w:szCs w:val="16"/>
        </w:rPr>
        <w:t xml:space="preserve">tel. 0434 – 640074 – email: </w:t>
      </w:r>
      <w:hyperlink r:id="rId6" w:history="1">
        <w:r w:rsidRPr="00560921">
          <w:rPr>
            <w:rStyle w:val="Collegamentoipertestuale"/>
            <w:sz w:val="16"/>
            <w:szCs w:val="16"/>
          </w:rPr>
          <w:t>info@pentaservizisrl.it</w:t>
        </w:r>
      </w:hyperlink>
      <w:r>
        <w:rPr>
          <w:sz w:val="16"/>
          <w:szCs w:val="16"/>
        </w:rPr>
        <w:t xml:space="preserve"> pec: </w:t>
      </w:r>
      <w:hyperlink r:id="rId7" w:history="1">
        <w:r w:rsidRPr="00A0175F">
          <w:rPr>
            <w:rStyle w:val="Collegamentoipertestuale"/>
            <w:sz w:val="16"/>
            <w:szCs w:val="16"/>
          </w:rPr>
          <w:t>protocollo@pec.pentaservizisrl.it</w:t>
        </w:r>
      </w:hyperlink>
      <w:r w:rsidRPr="00A0175F">
        <w:rPr>
          <w:sz w:val="16"/>
          <w:szCs w:val="16"/>
        </w:rPr>
        <w:t xml:space="preserve"> – sito internet: </w:t>
      </w:r>
      <w:hyperlink r:id="rId8" w:history="1">
        <w:r w:rsidRPr="00A0175F">
          <w:rPr>
            <w:rStyle w:val="Collegamentoipertestuale"/>
            <w:sz w:val="16"/>
            <w:szCs w:val="16"/>
          </w:rPr>
          <w:t>www.pentaservizisrl.it</w:t>
        </w:r>
      </w:hyperlink>
    </w:p>
    <w:sectPr w:rsidR="00740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C66"/>
    <w:multiLevelType w:val="hybridMultilevel"/>
    <w:tmpl w:val="0A98A444"/>
    <w:lvl w:ilvl="0" w:tplc="6DC0B910">
      <w:start w:val="1"/>
      <w:numFmt w:val="bullet"/>
      <w:lvlText w:val="-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0CDDE">
      <w:start w:val="1"/>
      <w:numFmt w:val="bullet"/>
      <w:lvlText w:val="o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CC7D2">
      <w:start w:val="1"/>
      <w:numFmt w:val="bullet"/>
      <w:lvlText w:val="▪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0C952">
      <w:start w:val="1"/>
      <w:numFmt w:val="bullet"/>
      <w:lvlText w:val="•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65CC4">
      <w:start w:val="1"/>
      <w:numFmt w:val="bullet"/>
      <w:lvlText w:val="o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6F026">
      <w:start w:val="1"/>
      <w:numFmt w:val="bullet"/>
      <w:lvlText w:val="▪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C7B2A">
      <w:start w:val="1"/>
      <w:numFmt w:val="bullet"/>
      <w:lvlText w:val="•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6630E">
      <w:start w:val="1"/>
      <w:numFmt w:val="bullet"/>
      <w:lvlText w:val="o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9FC4">
      <w:start w:val="1"/>
      <w:numFmt w:val="bullet"/>
      <w:lvlText w:val="▪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1E"/>
    <w:rsid w:val="0007241E"/>
    <w:rsid w:val="007406B9"/>
    <w:rsid w:val="00A27192"/>
    <w:rsid w:val="00DF6275"/>
    <w:rsid w:val="00F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1F66"/>
  <w15:chartTrackingRefBased/>
  <w15:docId w15:val="{3A9F7505-1CAD-415D-A63A-D31D1C0B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41E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7241E"/>
    <w:pPr>
      <w:keepNext/>
      <w:keepLines/>
      <w:spacing w:after="116"/>
      <w:ind w:right="5"/>
      <w:jc w:val="center"/>
      <w:outlineLvl w:val="0"/>
    </w:pPr>
    <w:rPr>
      <w:rFonts w:ascii="Cambria" w:eastAsia="Cambria" w:hAnsi="Cambria" w:cs="Cambria"/>
      <w:color w:val="000000"/>
      <w:sz w:val="24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241E"/>
    <w:rPr>
      <w:rFonts w:ascii="Cambria" w:eastAsia="Cambria" w:hAnsi="Cambria" w:cs="Cambria"/>
      <w:color w:val="000000"/>
      <w:sz w:val="24"/>
      <w:u w:val="single"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6B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6B9"/>
  </w:style>
  <w:style w:type="character" w:styleId="Collegamentoipertestuale">
    <w:name w:val="Hyperlink"/>
    <w:basedOn w:val="Carpredefinitoparagrafo"/>
    <w:uiPriority w:val="99"/>
    <w:unhideWhenUsed/>
    <w:rsid w:val="00740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aservizisr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pentaservizisr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ntaservizisr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dc:description/>
  <cp:lastModifiedBy>avv.panontin@gmail.com</cp:lastModifiedBy>
  <cp:revision>4</cp:revision>
  <dcterms:created xsi:type="dcterms:W3CDTF">2021-06-29T10:59:00Z</dcterms:created>
  <dcterms:modified xsi:type="dcterms:W3CDTF">2021-06-30T09:34:00Z</dcterms:modified>
</cp:coreProperties>
</file>